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622" w:rsidRPr="002272B8" w:rsidRDefault="002272B8" w:rsidP="00FE2A44">
      <w:pPr>
        <w:jc w:val="center"/>
        <w:rPr>
          <w:rFonts w:ascii="Times New Roman" w:hAnsi="Times New Roman" w:cs="Times New Roman"/>
          <w:sz w:val="28"/>
          <w:szCs w:val="28"/>
        </w:rPr>
      </w:pPr>
      <w:r w:rsidRPr="002272B8">
        <w:rPr>
          <w:rFonts w:ascii="Times New Roman" w:hAnsi="Times New Roman" w:cs="Times New Roman"/>
          <w:sz w:val="28"/>
          <w:szCs w:val="28"/>
        </w:rPr>
        <w:t xml:space="preserve">25.04.    </w:t>
      </w:r>
      <w:proofErr w:type="gramStart"/>
      <w:r w:rsidR="00FE2A44" w:rsidRPr="002272B8">
        <w:rPr>
          <w:rFonts w:ascii="Times New Roman" w:hAnsi="Times New Roman" w:cs="Times New Roman"/>
          <w:sz w:val="28"/>
          <w:szCs w:val="28"/>
        </w:rPr>
        <w:t xml:space="preserve">Родная (русская </w:t>
      </w:r>
      <w:proofErr w:type="spellStart"/>
      <w:r w:rsidR="00FE2A44" w:rsidRPr="002272B8">
        <w:rPr>
          <w:rFonts w:ascii="Times New Roman" w:hAnsi="Times New Roman" w:cs="Times New Roman"/>
          <w:sz w:val="28"/>
          <w:szCs w:val="28"/>
        </w:rPr>
        <w:t>литратура</w:t>
      </w:r>
      <w:proofErr w:type="spellEnd"/>
      <w:r w:rsidR="00FE2A44" w:rsidRPr="002272B8">
        <w:rPr>
          <w:rFonts w:ascii="Times New Roman" w:hAnsi="Times New Roman" w:cs="Times New Roman"/>
          <w:sz w:val="28"/>
          <w:szCs w:val="28"/>
        </w:rPr>
        <w:t xml:space="preserve">     2 класс</w:t>
      </w:r>
      <w:proofErr w:type="gramEnd"/>
    </w:p>
    <w:p w:rsidR="002272B8" w:rsidRPr="002272B8" w:rsidRDefault="002272B8" w:rsidP="002272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272B8">
        <w:rPr>
          <w:rFonts w:ascii="Times New Roman" w:hAnsi="Times New Roman" w:cs="Times New Roman"/>
          <w:b/>
          <w:sz w:val="28"/>
          <w:szCs w:val="28"/>
        </w:rPr>
        <w:t>В.Танасийчук</w:t>
      </w:r>
      <w:proofErr w:type="spellEnd"/>
      <w:r w:rsidRPr="002272B8">
        <w:rPr>
          <w:rFonts w:ascii="Times New Roman" w:hAnsi="Times New Roman" w:cs="Times New Roman"/>
          <w:b/>
          <w:sz w:val="28"/>
          <w:szCs w:val="28"/>
        </w:rPr>
        <w:t xml:space="preserve"> «Упорные лососи». Анализ художественного текста.</w:t>
      </w:r>
    </w:p>
    <w:p w:rsidR="002272B8" w:rsidRPr="002272B8" w:rsidRDefault="002272B8" w:rsidP="00FE2A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72B8" w:rsidRPr="002272B8" w:rsidRDefault="002272B8" w:rsidP="002272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272B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</w:t>
      </w:r>
      <w:r w:rsidRPr="00227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Прочитай текст.</w:t>
      </w:r>
    </w:p>
    <w:p w:rsidR="002272B8" w:rsidRPr="002272B8" w:rsidRDefault="002272B8" w:rsidP="002272B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272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Есть такая рыба — лосось. Взрослые лососи живут в океане. Когда у них созревает икра — они плывут в реки. Удивительны упорство и сила этих рыб, которые пробиваются вверх по течению через пороги и водопады. Но самое замечательное то, что каждый лосось плывёт для метания икры в тот самый ручей, в котором когда-то вывелся из икринки сам. Как находит лосось дорогу? Ведь в океаны впадают реки, а в реки — ручьи.</w:t>
      </w:r>
      <w:r w:rsidRPr="002272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Учёные поставили опыт. Отметили особыми метками лососей, половине из них ноздри заткнули кусочками ваты и выпустили. Что же получилось? Рыбы с заткнутыми ноздрями остались там, где их выпустили. Они кружились на одном месте и никак не могли отыскать дорогу. А все остальные поплыли вверх по реке, в тот самый ручей, в котором они родились. </w:t>
      </w:r>
      <w:r w:rsidRPr="002272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Значит, лосось отыскивает дорогу по запаху!</w:t>
      </w:r>
    </w:p>
    <w:p w:rsidR="002272B8" w:rsidRPr="002272B8" w:rsidRDefault="002272B8" w:rsidP="002272B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272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(129 слов)</w:t>
      </w:r>
      <w:r w:rsidRPr="002272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(По В. </w:t>
      </w:r>
      <w:proofErr w:type="spellStart"/>
      <w:r w:rsidRPr="002272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Танасийчук</w:t>
      </w:r>
      <w:proofErr w:type="spellEnd"/>
      <w:r w:rsidRPr="002272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2272B8" w:rsidRPr="002272B8" w:rsidRDefault="002272B8" w:rsidP="002272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272B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3.</w:t>
      </w:r>
      <w:r w:rsidRPr="00227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Определи стиль речи.</w:t>
      </w:r>
    </w:p>
    <w:p w:rsidR="002272B8" w:rsidRPr="002272B8" w:rsidRDefault="002272B8" w:rsidP="002272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272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художественный</w:t>
      </w:r>
      <w:r w:rsidRPr="002272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 научный</w:t>
      </w:r>
      <w:r w:rsidRPr="002272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2272B8" w:rsidRPr="002272B8" w:rsidRDefault="002272B8" w:rsidP="002272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272B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4.</w:t>
      </w:r>
      <w:r w:rsidRPr="00227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Верно ли утверждение, что рыбы не могут различать запахов?</w:t>
      </w:r>
    </w:p>
    <w:p w:rsidR="002272B8" w:rsidRPr="002272B8" w:rsidRDefault="002272B8" w:rsidP="002272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27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Подчеркни в тексте предложение, подтверждающее твой ответ.</w:t>
      </w:r>
    </w:p>
    <w:p w:rsidR="002272B8" w:rsidRPr="002272B8" w:rsidRDefault="002272B8" w:rsidP="002272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272B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5.</w:t>
      </w:r>
      <w:r w:rsidRPr="00227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Озаглавь текст вопросительным предложением. Запиши.</w:t>
      </w:r>
    </w:p>
    <w:p w:rsidR="002272B8" w:rsidRPr="002272B8" w:rsidRDefault="002272B8" w:rsidP="002272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272B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6.</w:t>
      </w:r>
      <w:r w:rsidRPr="00227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Разгадай кроссворд, опираясь на содержание текста.</w:t>
      </w:r>
    </w:p>
    <w:p w:rsidR="00691C36" w:rsidRPr="002272B8" w:rsidRDefault="002272B8" w:rsidP="002272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272B8">
        <w:rPr>
          <w:rFonts w:ascii="Times New Roman" w:eastAsia="Times New Roman" w:hAnsi="Times New Roman" w:cs="Times New Roman"/>
          <w:noProof/>
          <w:color w:val="1E73BE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457575" cy="1899062"/>
            <wp:effectExtent l="19050" t="0" r="9525" b="0"/>
            <wp:docPr id="1" name="Рисунок 1" descr="лосось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сось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48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899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691C36" w:rsidTr="00637D42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vAlign w:val="center"/>
          </w:tcPr>
          <w:p w:rsidR="00691C36" w:rsidRDefault="00691C36" w:rsidP="00637D42">
            <w:pPr>
              <w:pStyle w:val="a8"/>
            </w:pPr>
            <w:r>
              <w:rPr>
                <w:vertAlign w:val="superscript"/>
              </w:rPr>
              <w:t>1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vAlign w:val="center"/>
          </w:tcPr>
          <w:p w:rsidR="00691C36" w:rsidRDefault="00691C36" w:rsidP="00637D42">
            <w:pPr>
              <w:pStyle w:val="a8"/>
            </w:pPr>
            <w:r>
              <w:rPr>
                <w:vertAlign w:val="superscript"/>
              </w:rPr>
              <w:t>3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</w:tr>
      <w:tr w:rsidR="00691C36" w:rsidTr="00637D42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</w:tr>
      <w:tr w:rsidR="00691C36" w:rsidTr="00637D42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691C36" w:rsidRDefault="00691C36" w:rsidP="00637D42">
            <w:pPr>
              <w:pStyle w:val="a8"/>
            </w:pPr>
            <w:r>
              <w:rPr>
                <w:vertAlign w:val="superscript"/>
              </w:rPr>
              <w:t>2</w:t>
            </w:r>
          </w:p>
        </w:tc>
        <w:tc>
          <w:tcPr>
            <w:tcW w:w="360" w:type="dxa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</w:tr>
      <w:tr w:rsidR="00691C36" w:rsidTr="00637D42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</w:tr>
      <w:tr w:rsidR="00691C36" w:rsidTr="00637D42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vAlign w:val="center"/>
          </w:tcPr>
          <w:p w:rsidR="00691C36" w:rsidRDefault="00691C36" w:rsidP="00637D42">
            <w:pPr>
              <w:pStyle w:val="a8"/>
            </w:pP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vAlign w:val="center"/>
          </w:tcPr>
          <w:p w:rsidR="00691C36" w:rsidRDefault="00691C36" w:rsidP="00637D42">
            <w:pPr>
              <w:pStyle w:val="a8"/>
            </w:pPr>
            <w:r>
              <w:rPr>
                <w:vertAlign w:val="superscript"/>
              </w:rPr>
              <w:t>5</w:t>
            </w:r>
          </w:p>
        </w:tc>
        <w:tc>
          <w:tcPr>
            <w:tcW w:w="360" w:type="dxa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</w:tr>
      <w:tr w:rsidR="00691C36" w:rsidTr="00637D42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</w:tr>
      <w:tr w:rsidR="00691C36" w:rsidTr="00637D42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</w:tr>
      <w:tr w:rsidR="00691C36" w:rsidTr="00637D42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</w:tr>
      <w:tr w:rsidR="00691C36" w:rsidTr="00637D42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691C36" w:rsidRDefault="00691C36" w:rsidP="00637D42">
            <w:pPr>
              <w:pStyle w:val="a8"/>
              <w:jc w:val="center"/>
            </w:pPr>
          </w:p>
        </w:tc>
      </w:tr>
    </w:tbl>
    <w:p w:rsidR="002272B8" w:rsidRPr="002272B8" w:rsidRDefault="002272B8" w:rsidP="002272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2272B8" w:rsidRPr="002272B8" w:rsidRDefault="002272B8" w:rsidP="002272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272B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7.</w:t>
      </w:r>
      <w:r w:rsidRPr="00227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Определи границы предложений. Спиши.</w:t>
      </w:r>
    </w:p>
    <w:p w:rsidR="002272B8" w:rsidRPr="002272B8" w:rsidRDefault="002272B8" w:rsidP="002272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272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Сколько силы у лосося по дороге на нерест? Рыба преодолевает большие расстояния. Лососю не страшны водопады. Упорно эта рыба движется вперёд. Как лосось находит дорогу?</w:t>
      </w:r>
    </w:p>
    <w:p w:rsidR="002272B8" w:rsidRPr="002272B8" w:rsidRDefault="002272B8" w:rsidP="002272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272B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8.</w:t>
      </w:r>
      <w:r w:rsidRPr="00227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Оформи обложку книжки.</w:t>
      </w:r>
    </w:p>
    <w:p w:rsidR="002272B8" w:rsidRPr="002272B8" w:rsidRDefault="002272B8" w:rsidP="002272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272B8">
        <w:rPr>
          <w:rFonts w:ascii="Times New Roman" w:eastAsia="Times New Roman" w:hAnsi="Times New Roman" w:cs="Times New Roman"/>
          <w:noProof/>
          <w:color w:val="3399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038725" cy="3533775"/>
            <wp:effectExtent l="19050" t="0" r="9525" b="0"/>
            <wp:docPr id="3" name="Рисунок 3" descr="Как находит лосось дорогу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находит лосось дорогу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2B8" w:rsidRPr="002272B8" w:rsidRDefault="002272B8" w:rsidP="00FE2A4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272B8" w:rsidRPr="002272B8" w:rsidSect="002272B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2A44"/>
    <w:rsid w:val="001C3622"/>
    <w:rsid w:val="002049DB"/>
    <w:rsid w:val="002272B8"/>
    <w:rsid w:val="002F1650"/>
    <w:rsid w:val="00691C36"/>
    <w:rsid w:val="009F492F"/>
    <w:rsid w:val="00FE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7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72B8"/>
    <w:rPr>
      <w:b/>
      <w:bCs/>
    </w:rPr>
  </w:style>
  <w:style w:type="character" w:styleId="a5">
    <w:name w:val="Hyperlink"/>
    <w:basedOn w:val="a0"/>
    <w:uiPriority w:val="99"/>
    <w:semiHidden/>
    <w:unhideWhenUsed/>
    <w:rsid w:val="002272B8"/>
    <w:rPr>
      <w:color w:val="0000FF"/>
      <w:u w:val="single"/>
    </w:rPr>
  </w:style>
  <w:style w:type="character" w:customStyle="1" w:styleId="trg-b-content-rolltitle">
    <w:name w:val="trg-b-content-roll__title"/>
    <w:basedOn w:val="a0"/>
    <w:rsid w:val="002272B8"/>
  </w:style>
  <w:style w:type="character" w:customStyle="1" w:styleId="trg-b-text">
    <w:name w:val="trg-b-text"/>
    <w:basedOn w:val="a0"/>
    <w:rsid w:val="002272B8"/>
  </w:style>
  <w:style w:type="character" w:customStyle="1" w:styleId="trg-b-disclaimertext">
    <w:name w:val="trg-b-disclaimer__text"/>
    <w:basedOn w:val="a0"/>
    <w:rsid w:val="002272B8"/>
  </w:style>
  <w:style w:type="paragraph" w:styleId="a6">
    <w:name w:val="Balloon Text"/>
    <w:basedOn w:val="a"/>
    <w:link w:val="a7"/>
    <w:uiPriority w:val="99"/>
    <w:semiHidden/>
    <w:unhideWhenUsed/>
    <w:rsid w:val="00227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72B8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691C36"/>
    <w:pPr>
      <w:spacing w:after="120" w:line="240" w:lineRule="auto"/>
    </w:pPr>
    <w:rPr>
      <w:sz w:val="24"/>
      <w:szCs w:val="24"/>
      <w:lang w:val="en-US"/>
    </w:rPr>
  </w:style>
  <w:style w:type="character" w:customStyle="1" w:styleId="a9">
    <w:name w:val="Основной текст Знак"/>
    <w:basedOn w:val="a0"/>
    <w:link w:val="a8"/>
    <w:rsid w:val="00691C36"/>
    <w:rPr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186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1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37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9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68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03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48088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18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60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504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2546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986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72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olzsky-klass.ru/wp-content/uploads/2017/06/%D0%9A%D0%B0%D0%BA-%D0%BD%D0%B0%D1%85%D0%BE%D0%B4%D0%B8%D1%82-%D0%BB%D0%BE%D1%81%D0%BE%D1%81%D1%8C-%D0%B4%D0%BE%D1%80%D0%BE%D0%B3%D1%832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volzsky-klass.ru/wp-content/uploads/2017/06/%D0%BB%D0%BE%D1%81%D0%BE%D1%81%D1%8C2.pn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4</cp:revision>
  <dcterms:created xsi:type="dcterms:W3CDTF">2020-04-07T05:05:00Z</dcterms:created>
  <dcterms:modified xsi:type="dcterms:W3CDTF">2020-04-23T06:41:00Z</dcterms:modified>
</cp:coreProperties>
</file>